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3EE3" w14:textId="1873FCBA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Bakanlığı’na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bağlı</w:t>
      </w:r>
      <w:proofErr w:type="spellEnd"/>
      <w:r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Hastanesi’nde</w:t>
      </w:r>
      <w:proofErr w:type="spellEnd"/>
      <w:r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biriminde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… </w:t>
      </w:r>
      <w:proofErr w:type="spellStart"/>
      <w:r>
        <w:rPr>
          <w:rFonts w:ascii="Arial" w:hAnsi="Arial" w:cs="Arial"/>
          <w:sz w:val="22"/>
          <w:szCs w:val="22"/>
        </w:rPr>
        <w:t>süredir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hemşire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çalışmaktayım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Bakanlığı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Yönetmeliği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kamuoyuna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beyaz</w:t>
      </w:r>
      <w:proofErr w:type="spellEnd"/>
      <w:r>
        <w:rPr>
          <w:rFonts w:ascii="Arial" w:hAnsi="Arial" w:cs="Arial"/>
          <w:sz w:val="22"/>
          <w:szCs w:val="22"/>
        </w:rPr>
        <w:t xml:space="preserve"> reform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duyurulmuş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çalışanlarının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özlük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haklarında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iyileştirmeler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sağlandığı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belirtilmiştir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680D8233" w14:textId="77777777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Yönetmelik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değişikliği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kısmi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iyileştirmeler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olsa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bizlerin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gereksinimlerini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yazık</w:t>
      </w:r>
      <w:proofErr w:type="spellEnd"/>
      <w:r>
        <w:rPr>
          <w:rFonts w:ascii="Arial" w:hAnsi="Arial" w:cs="Arial"/>
          <w:sz w:val="22"/>
          <w:szCs w:val="22"/>
        </w:rPr>
        <w:t xml:space="preserve"> ki </w:t>
      </w:r>
      <w:proofErr w:type="spellStart"/>
      <w:r>
        <w:rPr>
          <w:rFonts w:ascii="Arial" w:hAnsi="Arial" w:cs="Arial"/>
          <w:sz w:val="22"/>
          <w:szCs w:val="22"/>
        </w:rPr>
        <w:t>karşılanmamıştır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Yönetmelikteki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temel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teşvik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şeklinde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ikiye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ayrılmış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temel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sabit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taban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toplamından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oluşmuştur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Sabit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209 </w:t>
      </w:r>
      <w:proofErr w:type="spellStart"/>
      <w:r>
        <w:rPr>
          <w:rFonts w:ascii="Arial" w:hAnsi="Arial" w:cs="Arial"/>
          <w:sz w:val="22"/>
          <w:szCs w:val="22"/>
        </w:rPr>
        <w:t>sayılı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Yasa</w:t>
      </w:r>
      <w:proofErr w:type="spellEnd"/>
      <w:r>
        <w:rPr>
          <w:rFonts w:ascii="Arial" w:hAnsi="Arial" w:cs="Arial"/>
          <w:sz w:val="22"/>
          <w:szCs w:val="22"/>
        </w:rPr>
        <w:t xml:space="preserve"> 5. </w:t>
      </w:r>
      <w:proofErr w:type="spellStart"/>
      <w:r>
        <w:rPr>
          <w:rFonts w:ascii="Arial" w:hAnsi="Arial" w:cs="Arial"/>
          <w:sz w:val="22"/>
          <w:szCs w:val="22"/>
        </w:rPr>
        <w:t>Madde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uyarınca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yapılmakta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olup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bizim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için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belirlenen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tavan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yüzde</w:t>
      </w:r>
      <w:proofErr w:type="spellEnd"/>
      <w:r>
        <w:rPr>
          <w:rFonts w:ascii="Arial" w:hAnsi="Arial" w:cs="Arial"/>
          <w:sz w:val="22"/>
          <w:szCs w:val="22"/>
        </w:rPr>
        <w:t xml:space="preserve"> 225’tir. </w:t>
      </w:r>
      <w:proofErr w:type="spellStart"/>
      <w:r>
        <w:rPr>
          <w:rFonts w:ascii="Arial" w:hAnsi="Arial" w:cs="Arial"/>
          <w:sz w:val="22"/>
          <w:szCs w:val="22"/>
        </w:rPr>
        <w:t>Yani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alınabilecek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sabit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tutarı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çok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düşüktür</w:t>
      </w:r>
      <w:proofErr w:type="spellEnd"/>
      <w:r>
        <w:rPr>
          <w:rFonts w:ascii="Arial" w:hAnsi="Arial" w:cs="Arial"/>
          <w:sz w:val="22"/>
          <w:szCs w:val="22"/>
        </w:rPr>
        <w:t xml:space="preserve">. Yeni </w:t>
      </w:r>
      <w:proofErr w:type="spellStart"/>
      <w:r>
        <w:rPr>
          <w:rFonts w:ascii="Arial" w:hAnsi="Arial" w:cs="Arial"/>
          <w:sz w:val="22"/>
          <w:szCs w:val="22"/>
        </w:rPr>
        <w:t>Yönetmelikte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taban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hesabında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kullanılan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katsayı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bizler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için</w:t>
      </w:r>
      <w:proofErr w:type="spellEnd"/>
      <w:r>
        <w:rPr>
          <w:rFonts w:ascii="Arial" w:hAnsi="Arial" w:cs="Arial"/>
          <w:sz w:val="22"/>
          <w:szCs w:val="22"/>
        </w:rPr>
        <w:t xml:space="preserve"> 0,32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belirlenmiştir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Yapılan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kesintileri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temmuz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için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almış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olduğum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taban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TL’dir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Ülkede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yaşanan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ekonomik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dikkate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alındığında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tutar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oldukça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düşüktür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6948C28E" w14:textId="77777777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Yönetmelikte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Hemşirelerin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ödemelerinde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dikkate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alınan</w:t>
      </w:r>
      <w:proofErr w:type="spellEnd"/>
      <w:r>
        <w:rPr>
          <w:rFonts w:ascii="Arial" w:hAnsi="Arial" w:cs="Arial"/>
          <w:sz w:val="22"/>
          <w:szCs w:val="22"/>
        </w:rPr>
        <w:t xml:space="preserve"> HAKUK </w:t>
      </w:r>
      <w:proofErr w:type="spellStart"/>
      <w:r>
        <w:rPr>
          <w:rFonts w:ascii="Arial" w:hAnsi="Arial" w:cs="Arial"/>
          <w:sz w:val="22"/>
          <w:szCs w:val="22"/>
        </w:rPr>
        <w:t>katsayısında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iyileştirme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yapılmamıştır</w:t>
      </w:r>
      <w:proofErr w:type="spellEnd"/>
      <w:r>
        <w:rPr>
          <w:rFonts w:ascii="Arial" w:hAnsi="Arial" w:cs="Arial"/>
          <w:sz w:val="22"/>
          <w:szCs w:val="22"/>
        </w:rPr>
        <w:t xml:space="preserve">. Bu </w:t>
      </w:r>
      <w:proofErr w:type="spellStart"/>
      <w:r>
        <w:rPr>
          <w:rFonts w:ascii="Arial" w:hAnsi="Arial" w:cs="Arial"/>
          <w:sz w:val="22"/>
          <w:szCs w:val="22"/>
        </w:rPr>
        <w:t>katsayının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arttırılması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ile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ödemelerimizde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kısmi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olsa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artış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sağlanacaktır</w:t>
      </w:r>
      <w:proofErr w:type="spellEnd"/>
      <w:r>
        <w:rPr>
          <w:rFonts w:ascii="Arial" w:hAnsi="Arial" w:cs="Arial"/>
          <w:sz w:val="22"/>
          <w:szCs w:val="22"/>
        </w:rPr>
        <w:t xml:space="preserve">.  12 </w:t>
      </w:r>
      <w:proofErr w:type="spellStart"/>
      <w:r>
        <w:rPr>
          <w:rFonts w:ascii="Arial" w:hAnsi="Arial" w:cs="Arial"/>
          <w:sz w:val="22"/>
          <w:szCs w:val="22"/>
        </w:rPr>
        <w:t>günü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aşan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yıllık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izin</w:t>
      </w:r>
      <w:proofErr w:type="spellEnd"/>
      <w:r>
        <w:rPr>
          <w:rFonts w:ascii="Arial" w:hAnsi="Arial" w:cs="Arial"/>
          <w:sz w:val="22"/>
          <w:szCs w:val="22"/>
        </w:rPr>
        <w:t xml:space="preserve">, 7 </w:t>
      </w:r>
      <w:proofErr w:type="spellStart"/>
      <w:r>
        <w:rPr>
          <w:rFonts w:ascii="Arial" w:hAnsi="Arial" w:cs="Arial"/>
          <w:sz w:val="22"/>
          <w:szCs w:val="22"/>
        </w:rPr>
        <w:t>günü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aşan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hastalık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çalışılmış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gün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değerlendirilmemiştir</w:t>
      </w:r>
      <w:proofErr w:type="spellEnd"/>
      <w:r>
        <w:rPr>
          <w:rFonts w:ascii="Arial" w:hAnsi="Arial" w:cs="Arial"/>
          <w:sz w:val="22"/>
          <w:szCs w:val="22"/>
        </w:rPr>
        <w:t xml:space="preserve">. Bu </w:t>
      </w:r>
      <w:proofErr w:type="gramStart"/>
      <w:r>
        <w:rPr>
          <w:rFonts w:ascii="Arial" w:hAnsi="Arial" w:cs="Arial"/>
          <w:sz w:val="22"/>
          <w:szCs w:val="22"/>
        </w:rPr>
        <w:t>durum  </w:t>
      </w:r>
      <w:proofErr w:type="spellStart"/>
      <w:r>
        <w:rPr>
          <w:rFonts w:ascii="Arial" w:hAnsi="Arial" w:cs="Arial"/>
          <w:sz w:val="22"/>
          <w:szCs w:val="22"/>
        </w:rPr>
        <w:t>Anayasa’nın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50. </w:t>
      </w:r>
      <w:proofErr w:type="spellStart"/>
      <w:r>
        <w:rPr>
          <w:rFonts w:ascii="Arial" w:hAnsi="Arial" w:cs="Arial"/>
          <w:sz w:val="22"/>
          <w:szCs w:val="22"/>
        </w:rPr>
        <w:t>maddesindeki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dinlenme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hakkımın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ihlaline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olmaktadır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275CAE3C" w14:textId="77777777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Lisansüstü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eğitim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uzmanlaşmamıza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uzmanlığımızın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Bakanlık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tarafından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tescil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edilmesine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rağmen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hekim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dişhekimlerinde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olduğu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hemşireler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yönünden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farklı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katsayılar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uygulanmamıştır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Çalışanlar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arasındaki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ayrımcılık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ettirilmiş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eğitimimizin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karşılığı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farklı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katsayı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düzenlemesi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yapılmamıştır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2994F5CF" w14:textId="77777777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Sonuç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Yönetmelikte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kısmi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iyileştirmeler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olsa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bizler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yönünden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anlamlı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düzelme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yoktur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Hemşirelerin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ekibinin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parçası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olduğu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dikkate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alınmamış</w:t>
      </w:r>
      <w:proofErr w:type="spellEnd"/>
      <w:r>
        <w:rPr>
          <w:rFonts w:ascii="Arial" w:hAnsi="Arial" w:cs="Arial"/>
          <w:sz w:val="22"/>
          <w:szCs w:val="22"/>
        </w:rPr>
        <w:t xml:space="preserve">, ek </w:t>
      </w:r>
      <w:proofErr w:type="spellStart"/>
      <w:r>
        <w:rPr>
          <w:rFonts w:ascii="Arial" w:hAnsi="Arial" w:cs="Arial"/>
          <w:sz w:val="22"/>
          <w:szCs w:val="22"/>
        </w:rPr>
        <w:t>ödemenin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hesaplanmasında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kullanılan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katsayılarda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kayda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artış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öngörülmemiş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ücretlerimizde</w:t>
      </w:r>
      <w:proofErr w:type="spellEnd"/>
      <w:r>
        <w:rPr>
          <w:rFonts w:ascii="Arial" w:hAnsi="Arial" w:cs="Arial"/>
          <w:sz w:val="22"/>
          <w:szCs w:val="22"/>
        </w:rPr>
        <w:t>,  </w:t>
      </w:r>
      <w:proofErr w:type="spellStart"/>
      <w:r>
        <w:rPr>
          <w:rFonts w:ascii="Arial" w:hAnsi="Arial" w:cs="Arial"/>
          <w:sz w:val="22"/>
          <w:szCs w:val="22"/>
        </w:rPr>
        <w:t>emeğimizden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bağımsız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ölçütler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kullanılmıştır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Hemşireler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teşvik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puanına</w:t>
      </w:r>
      <w:proofErr w:type="spellEnd"/>
      <w:r>
        <w:rPr>
          <w:rFonts w:ascii="Arial" w:hAnsi="Arial" w:cs="Arial"/>
          <w:sz w:val="22"/>
          <w:szCs w:val="22"/>
        </w:rPr>
        <w:t xml:space="preserve"> tabi </w:t>
      </w:r>
      <w:proofErr w:type="spellStart"/>
      <w:r>
        <w:rPr>
          <w:rFonts w:ascii="Arial" w:hAnsi="Arial" w:cs="Arial"/>
          <w:sz w:val="22"/>
          <w:szCs w:val="22"/>
        </w:rPr>
        <w:t>çok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sayıda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tıbbi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işlemi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bağımsız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gerçekleştirmekle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işlemlerin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uygulanmasında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almakta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hemşirenin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emeği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hesabında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dikkate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alınmamaktadır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Ödemeler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Bakanlık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tarafından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sonradan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edilecek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ölçütlere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genelde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maliyet</w:t>
      </w:r>
      <w:proofErr w:type="spellEnd"/>
      <w:r>
        <w:rPr>
          <w:rFonts w:ascii="Arial" w:hAnsi="Arial" w:cs="Arial"/>
          <w:sz w:val="22"/>
          <w:szCs w:val="22"/>
        </w:rPr>
        <w:t xml:space="preserve">, hasta </w:t>
      </w:r>
      <w:proofErr w:type="spellStart"/>
      <w:r>
        <w:rPr>
          <w:rFonts w:ascii="Arial" w:hAnsi="Arial" w:cs="Arial"/>
          <w:sz w:val="22"/>
          <w:szCs w:val="22"/>
        </w:rPr>
        <w:t>memnuniyeti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hizmetinin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niteliği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bağdaşmayan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kriterler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üzerinden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hesaplanacak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katsayılara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bağlı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kılınmakta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belirsizlik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sürdürülmekte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idareye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geniş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takdir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yetkisi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tanınmaktadır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52A6E103" w14:textId="77777777" w:rsidR="005F66A9" w:rsidRDefault="005F66A9" w:rsidP="005F66A9">
      <w:pPr>
        <w:pStyle w:val="NormalWeb"/>
      </w:pPr>
      <w:proofErr w:type="spellStart"/>
      <w:r>
        <w:rPr>
          <w:rFonts w:ascii="Arial" w:hAnsi="Arial" w:cs="Arial"/>
          <w:sz w:val="22"/>
          <w:szCs w:val="22"/>
        </w:rPr>
        <w:t>Sağlık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Bakanlığı</w:t>
      </w:r>
      <w:proofErr w:type="spellEnd"/>
      <w:r>
        <w:rPr>
          <w:rFonts w:ascii="Arial" w:hAnsi="Arial" w:cs="Arial"/>
          <w:sz w:val="22"/>
          <w:szCs w:val="22"/>
        </w:rPr>
        <w:t xml:space="preserve"> Ek </w:t>
      </w:r>
      <w:proofErr w:type="spellStart"/>
      <w:r>
        <w:rPr>
          <w:rFonts w:ascii="Arial" w:hAnsi="Arial" w:cs="Arial"/>
          <w:sz w:val="22"/>
          <w:szCs w:val="22"/>
        </w:rPr>
        <w:t>Ödeme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Yönetmeliği’nin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yukarıda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aktardığım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hususlar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yönünden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gözden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geçirilmesini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hemşire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ücretlerinin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iyileştirilebilmesi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için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gerekli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değişikliklerin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yapılmasını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temelde</w:t>
      </w:r>
      <w:proofErr w:type="spellEnd"/>
      <w:r>
        <w:rPr>
          <w:rFonts w:ascii="Arial" w:hAnsi="Arial" w:cs="Arial"/>
          <w:sz w:val="22"/>
          <w:szCs w:val="22"/>
        </w:rPr>
        <w:t xml:space="preserve"> de hem </w:t>
      </w:r>
      <w:proofErr w:type="spellStart"/>
      <w:r>
        <w:rPr>
          <w:rFonts w:ascii="Arial" w:hAnsi="Arial" w:cs="Arial"/>
          <w:sz w:val="22"/>
          <w:szCs w:val="22"/>
        </w:rPr>
        <w:t>ailem</w:t>
      </w:r>
      <w:proofErr w:type="spellEnd"/>
      <w:r>
        <w:rPr>
          <w:rFonts w:ascii="Arial" w:hAnsi="Arial" w:cs="Arial"/>
          <w:sz w:val="22"/>
          <w:szCs w:val="22"/>
        </w:rPr>
        <w:t xml:space="preserve"> hem de </w:t>
      </w:r>
      <w:proofErr w:type="spellStart"/>
      <w:r>
        <w:rPr>
          <w:rFonts w:ascii="Arial" w:hAnsi="Arial" w:cs="Arial"/>
          <w:sz w:val="22"/>
          <w:szCs w:val="22"/>
        </w:rPr>
        <w:t>kendim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için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insanca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yaşamama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imkân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sağlayacak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düzeyde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artış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yapılıp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ücretimi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emekliliğime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yansıyacak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kalemde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maaş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şekilde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alabileceğim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düzenlemeye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gidilmesini</w:t>
      </w:r>
      <w:proofErr w:type="spellEnd"/>
      <w:r>
        <w:rPr>
          <w:rFonts w:ascii="Arial" w:hAnsi="Arial" w:cs="Arial"/>
          <w:sz w:val="22"/>
          <w:szCs w:val="22"/>
        </w:rPr>
        <w:t xml:space="preserve">  </w:t>
      </w:r>
      <w:proofErr w:type="spellStart"/>
      <w:r>
        <w:rPr>
          <w:rFonts w:ascii="Arial" w:hAnsi="Arial" w:cs="Arial"/>
          <w:sz w:val="22"/>
          <w:szCs w:val="22"/>
        </w:rPr>
        <w:t>talep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ediyorum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7130F9F" w14:textId="77777777" w:rsidR="005F66A9" w:rsidRDefault="005F66A9" w:rsidP="005F66A9">
      <w:pPr>
        <w:pStyle w:val="NormalWeb"/>
        <w:jc w:val="right"/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  <w:t xml:space="preserve">Ad </w:t>
      </w:r>
      <w:proofErr w:type="spellStart"/>
      <w:r>
        <w:rPr>
          <w:rFonts w:ascii="Arial" w:hAnsi="Arial" w:cs="Arial"/>
          <w:sz w:val="22"/>
          <w:szCs w:val="22"/>
        </w:rPr>
        <w:t>Soyad</w:t>
      </w:r>
      <w:proofErr w:type="spellEnd"/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İletişim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Bilgiler</w:t>
      </w:r>
      <w:proofErr w:type="spellEnd"/>
    </w:p>
    <w:p w14:paraId="65096640" w14:textId="77777777" w:rsidR="005F66A9" w:rsidRPr="005F66A9" w:rsidRDefault="005F66A9" w:rsidP="005F66A9"/>
    <w:sectPr w:rsidR="005F66A9" w:rsidRPr="005F66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9"/>
    <w:rsid w:val="005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EBBE"/>
  <w15:chartTrackingRefBased/>
  <w15:docId w15:val="{6A9AFC26-93CE-4A45-8504-490CE8A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memin</dc:creator>
  <cp:keywords/>
  <dc:description/>
  <cp:lastModifiedBy>memin</cp:lastModifiedBy>
  <cp:revision>1</cp:revision>
  <dcterms:created xsi:type="dcterms:W3CDTF">2022-10-24T20:36:00Z</dcterms:created>
  <dcterms:modified xsi:type="dcterms:W3CDTF">2022-10-24T20:37:00Z</dcterms:modified>
</cp:coreProperties>
</file>